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E73A" w14:textId="77777777" w:rsidR="003B343D" w:rsidRDefault="003B343D" w:rsidP="003B343D">
      <w:pPr>
        <w:pStyle w:val="Paragrafoelenco"/>
        <w:tabs>
          <w:tab w:val="left" w:pos="427"/>
        </w:tabs>
        <w:spacing w:before="101" w:line="276" w:lineRule="auto"/>
        <w:ind w:left="112" w:right="217"/>
        <w:jc w:val="left"/>
        <w:rPr>
          <w:sz w:val="18"/>
        </w:rPr>
      </w:pPr>
    </w:p>
    <w:p w14:paraId="7E9080B2" w14:textId="77777777" w:rsidR="003B343D" w:rsidRDefault="003B343D" w:rsidP="003B343D">
      <w:pPr>
        <w:pStyle w:val="Corpotesto"/>
        <w:spacing w:before="185"/>
        <w:ind w:left="112"/>
      </w:pPr>
      <w:r>
        <w:t>NOTE</w:t>
      </w:r>
    </w:p>
    <w:p w14:paraId="08A62AB2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69C0B638" w14:textId="77777777" w:rsidR="003B343D" w:rsidRDefault="003B343D" w:rsidP="003B343D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210" w:firstLine="0"/>
        <w:jc w:val="both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1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essere,</w:t>
      </w:r>
      <w:r>
        <w:rPr>
          <w:spacing w:val="-4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medico</w:t>
      </w:r>
      <w:r>
        <w:rPr>
          <w:spacing w:val="-3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14:paraId="211B6E18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345B49D7" w14:textId="77777777" w:rsidR="003B343D" w:rsidRDefault="003B343D" w:rsidP="003B343D">
      <w:pPr>
        <w:pStyle w:val="Corpotesto"/>
        <w:spacing w:before="1"/>
        <w:ind w:left="112"/>
      </w:pP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validità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certificazione</w:t>
      </w:r>
      <w:r>
        <w:rPr>
          <w:spacing w:val="14"/>
        </w:rPr>
        <w:t xml:space="preserve"> </w:t>
      </w:r>
      <w:r>
        <w:t>richiesta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richiama</w:t>
      </w:r>
      <w:r>
        <w:rPr>
          <w:spacing w:val="12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disposto</w:t>
      </w:r>
      <w:r>
        <w:rPr>
          <w:spacing w:val="13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contenute</w:t>
      </w:r>
      <w:r>
        <w:rPr>
          <w:spacing w:val="14"/>
        </w:rPr>
        <w:t xml:space="preserve"> </w:t>
      </w:r>
      <w:r>
        <w:t>nel</w:t>
      </w:r>
    </w:p>
    <w:p w14:paraId="2D2C7CA5" w14:textId="77777777" w:rsidR="003B343D" w:rsidRDefault="003B343D" w:rsidP="003B343D">
      <w:pPr>
        <w:pStyle w:val="Corpotesto"/>
        <w:spacing w:before="32"/>
        <w:ind w:left="112"/>
        <w:jc w:val="both"/>
      </w:pPr>
      <w:r>
        <w:t>D.P.R.</w:t>
      </w:r>
      <w:r>
        <w:rPr>
          <w:spacing w:val="-3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14:paraId="1EB6A0FB" w14:textId="77777777" w:rsidR="003B343D" w:rsidRDefault="003B343D" w:rsidP="003B343D">
      <w:pPr>
        <w:pStyle w:val="Corpotesto"/>
        <w:spacing w:before="5"/>
        <w:rPr>
          <w:sz w:val="19"/>
        </w:rPr>
      </w:pPr>
    </w:p>
    <w:p w14:paraId="5F4A8B42" w14:textId="77777777" w:rsidR="003B343D" w:rsidRDefault="003B343D" w:rsidP="003B343D">
      <w:pPr>
        <w:pStyle w:val="Paragrafoelenco"/>
        <w:numPr>
          <w:ilvl w:val="0"/>
          <w:numId w:val="7"/>
        </w:numPr>
        <w:tabs>
          <w:tab w:val="left" w:pos="422"/>
        </w:tabs>
        <w:spacing w:line="276" w:lineRule="auto"/>
        <w:ind w:right="219" w:firstLine="0"/>
        <w:jc w:val="both"/>
        <w:rPr>
          <w:sz w:val="18"/>
        </w:rPr>
      </w:pPr>
      <w:proofErr w:type="gramStart"/>
      <w:r>
        <w:rPr>
          <w:sz w:val="18"/>
        </w:rPr>
        <w:t>E'</w:t>
      </w:r>
      <w:proofErr w:type="gramEnd"/>
      <w:r>
        <w:rPr>
          <w:sz w:val="18"/>
        </w:rPr>
        <w:t xml:space="preserve">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comunque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14:paraId="49CD4728" w14:textId="77777777" w:rsidR="003B343D" w:rsidRDefault="003B343D" w:rsidP="003B343D">
      <w:pPr>
        <w:pStyle w:val="Corpotesto"/>
        <w:spacing w:before="4"/>
        <w:rPr>
          <w:sz w:val="16"/>
        </w:rPr>
      </w:pPr>
    </w:p>
    <w:p w14:paraId="632F9DC0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" w:line="276" w:lineRule="auto"/>
        <w:ind w:right="213"/>
        <w:rPr>
          <w:sz w:val="18"/>
        </w:rPr>
      </w:pPr>
      <w:r>
        <w:rPr>
          <w:sz w:val="18"/>
        </w:rPr>
        <w:t>il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14:paraId="34C3AEE2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7" w:line="276" w:lineRule="auto"/>
        <w:ind w:right="219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-54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14:paraId="5218EFAA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7" w:line="276" w:lineRule="auto"/>
        <w:ind w:right="216"/>
        <w:rPr>
          <w:sz w:val="18"/>
        </w:rPr>
      </w:pPr>
      <w:r>
        <w:rPr>
          <w:sz w:val="18"/>
        </w:rPr>
        <w:t>il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14:paraId="21AF2540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7" w:line="276" w:lineRule="auto"/>
        <w:ind w:right="213"/>
        <w:rPr>
          <w:sz w:val="18"/>
        </w:rPr>
      </w:pPr>
      <w:r>
        <w:rPr>
          <w:sz w:val="18"/>
        </w:rPr>
        <w:t>il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14:paraId="5734CF95" w14:textId="77777777" w:rsidR="003B343D" w:rsidRDefault="003B343D" w:rsidP="003B343D">
      <w:pPr>
        <w:pStyle w:val="Corpotesto"/>
        <w:spacing w:before="5"/>
        <w:rPr>
          <w:sz w:val="16"/>
        </w:rPr>
      </w:pPr>
    </w:p>
    <w:p w14:paraId="200C5DF9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line="276" w:lineRule="auto"/>
        <w:ind w:right="212"/>
        <w:rPr>
          <w:sz w:val="18"/>
        </w:rPr>
      </w:pPr>
      <w:r>
        <w:rPr>
          <w:sz w:val="18"/>
        </w:rPr>
        <w:t>il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3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2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3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14:paraId="157DE0F1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6" w:line="276" w:lineRule="auto"/>
        <w:ind w:right="208"/>
        <w:rPr>
          <w:sz w:val="18"/>
        </w:rPr>
      </w:pPr>
      <w:r>
        <w:rPr>
          <w:sz w:val="18"/>
        </w:rPr>
        <w:t>il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14:paraId="192B3BF8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79" w:line="276" w:lineRule="auto"/>
        <w:ind w:right="218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magazzinieri);</w:t>
      </w:r>
    </w:p>
    <w:p w14:paraId="2AA85856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7" w:line="273" w:lineRule="auto"/>
        <w:ind w:right="215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3"/>
          <w:sz w:val="18"/>
        </w:rPr>
        <w:t xml:space="preserve"> </w:t>
      </w:r>
      <w:r>
        <w:rPr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4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piccole</w:t>
      </w:r>
      <w:r>
        <w:rPr>
          <w:spacing w:val="-53"/>
          <w:sz w:val="18"/>
        </w:rPr>
        <w:t xml:space="preserve"> </w:t>
      </w:r>
      <w:r>
        <w:rPr>
          <w:sz w:val="18"/>
        </w:rPr>
        <w:t>isole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prescinde dal</w:t>
      </w:r>
      <w:r>
        <w:rPr>
          <w:spacing w:val="-2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sede;</w:t>
      </w:r>
    </w:p>
    <w:p w14:paraId="17519A69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309D6658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" w:line="276" w:lineRule="auto"/>
        <w:ind w:right="215"/>
        <w:rPr>
          <w:sz w:val="18"/>
        </w:rPr>
      </w:pP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lastRenderedPageBreak/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 durata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 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studio;</w:t>
      </w:r>
    </w:p>
    <w:p w14:paraId="216BFA4A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before="196" w:line="276" w:lineRule="auto"/>
        <w:ind w:right="211"/>
        <w:rPr>
          <w:sz w:val="18"/>
        </w:rPr>
      </w:pPr>
      <w:r>
        <w:rPr>
          <w:sz w:val="18"/>
        </w:rPr>
        <w:t>per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14:paraId="466DA4D3" w14:textId="77777777" w:rsidR="003B343D" w:rsidRDefault="003B343D" w:rsidP="003B343D">
      <w:pPr>
        <w:pStyle w:val="Corpotesto"/>
        <w:spacing w:before="5"/>
        <w:rPr>
          <w:sz w:val="16"/>
        </w:rPr>
      </w:pPr>
    </w:p>
    <w:p w14:paraId="7759187A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4"/>
        </w:tabs>
        <w:spacing w:line="276" w:lineRule="auto"/>
        <w:ind w:right="208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7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3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4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14:paraId="300CFAC1" w14:textId="77777777" w:rsidR="003B343D" w:rsidRDefault="003B343D" w:rsidP="003B343D">
      <w:pPr>
        <w:pStyle w:val="Corpotesto"/>
        <w:spacing w:before="5"/>
        <w:rPr>
          <w:sz w:val="16"/>
        </w:rPr>
      </w:pPr>
    </w:p>
    <w:p w14:paraId="7CFC9075" w14:textId="77777777" w:rsidR="003B343D" w:rsidRDefault="003B343D" w:rsidP="003B343D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14:paraId="003ECA40" w14:textId="77777777" w:rsidR="003B343D" w:rsidRDefault="003B343D" w:rsidP="003B343D">
      <w:pPr>
        <w:pStyle w:val="Corpotesto"/>
        <w:rPr>
          <w:sz w:val="19"/>
        </w:rPr>
      </w:pPr>
    </w:p>
    <w:p w14:paraId="03E1A28A" w14:textId="77777777" w:rsidR="003B343D" w:rsidRDefault="003B343D" w:rsidP="003B343D">
      <w:pPr>
        <w:pStyle w:val="Corpotesto"/>
        <w:ind w:left="112"/>
      </w:pPr>
      <w:r>
        <w:t>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la fruizione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biennale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l’assistenza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con</w:t>
      </w:r>
    </w:p>
    <w:p w14:paraId="02253ED6" w14:textId="77777777" w:rsidR="003B343D" w:rsidRDefault="003B343D" w:rsidP="003B343D">
      <w:pPr>
        <w:pStyle w:val="Corpotesto"/>
        <w:spacing w:before="32"/>
        <w:ind w:left="112"/>
      </w:pPr>
      <w:r>
        <w:t>grave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151/2001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integrazioni.</w:t>
      </w:r>
    </w:p>
    <w:p w14:paraId="69E84A27" w14:textId="77777777" w:rsidR="003B343D" w:rsidRDefault="003B343D" w:rsidP="003B343D">
      <w:pPr>
        <w:pStyle w:val="Corpotesto"/>
        <w:spacing w:before="5"/>
        <w:rPr>
          <w:sz w:val="19"/>
        </w:rPr>
      </w:pPr>
    </w:p>
    <w:p w14:paraId="0F71ACDB" w14:textId="77777777" w:rsidR="003B343D" w:rsidRDefault="003B343D" w:rsidP="003B343D">
      <w:pPr>
        <w:pStyle w:val="Corpotesto"/>
        <w:ind w:left="112"/>
      </w:pPr>
      <w:r>
        <w:t>3)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</w:p>
    <w:p w14:paraId="17010C80" w14:textId="77777777" w:rsidR="003B343D" w:rsidRDefault="003B343D" w:rsidP="003B343D">
      <w:pPr>
        <w:pStyle w:val="Corpotesto"/>
        <w:spacing w:before="32"/>
        <w:ind w:left="112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A dell’allegato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-lett.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(punti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domanda;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d’ufficio).</w:t>
      </w:r>
    </w:p>
    <w:p w14:paraId="1E495428" w14:textId="77777777" w:rsidR="003B343D" w:rsidRDefault="003B343D" w:rsidP="003B343D">
      <w:pPr>
        <w:pStyle w:val="Corpotesto"/>
        <w:spacing w:before="3"/>
        <w:rPr>
          <w:sz w:val="19"/>
        </w:rPr>
      </w:pPr>
    </w:p>
    <w:p w14:paraId="7E2E4B35" w14:textId="77777777" w:rsidR="003B343D" w:rsidRDefault="003B343D" w:rsidP="003B343D">
      <w:pPr>
        <w:pStyle w:val="Corpotesto"/>
        <w:spacing w:line="276" w:lineRule="auto"/>
        <w:ind w:left="112" w:right="209"/>
        <w:jc w:val="both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 area diversa, il servizio prestato nel ruolo docente nonché il servizio militare riconosciuto o riconoscibile ai fini della</w:t>
      </w:r>
      <w:r>
        <w:rPr>
          <w:spacing w:val="1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</w:t>
      </w:r>
      <w:r>
        <w:rPr>
          <w:spacing w:val="-1"/>
        </w:rPr>
        <w:t xml:space="preserve"> </w:t>
      </w:r>
      <w:r>
        <w:t>legislativo 297/94</w:t>
      </w:r>
      <w:r>
        <w:rPr>
          <w:spacing w:val="-1"/>
        </w:rPr>
        <w:t xml:space="preserve"> </w:t>
      </w:r>
      <w:r>
        <w:t>e successive modifiche.</w:t>
      </w:r>
    </w:p>
    <w:p w14:paraId="510837CC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43517D94" w14:textId="77777777" w:rsidR="003B343D" w:rsidRDefault="003B343D" w:rsidP="003B343D">
      <w:pPr>
        <w:pStyle w:val="Corpotesto"/>
        <w:ind w:left="112"/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valuta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intero,</w:t>
      </w:r>
      <w:r>
        <w:rPr>
          <w:spacing w:val="-7"/>
        </w:rPr>
        <w:t xml:space="preserve"> </w:t>
      </w:r>
      <w:r>
        <w:t>mentre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d’ufficio</w:t>
      </w:r>
    </w:p>
    <w:p w14:paraId="284B62E5" w14:textId="77777777" w:rsidR="003B343D" w:rsidRDefault="003B343D" w:rsidP="003B343D">
      <w:pPr>
        <w:pStyle w:val="Corpotesto"/>
        <w:spacing w:before="32"/>
        <w:ind w:left="112"/>
      </w:pPr>
      <w:r>
        <w:t>i</w:t>
      </w:r>
      <w:r>
        <w:rPr>
          <w:spacing w:val="-4"/>
        </w:rPr>
        <w:t xml:space="preserve"> </w:t>
      </w:r>
      <w:r>
        <w:t>primi</w:t>
      </w:r>
      <w:r>
        <w:rPr>
          <w:spacing w:val="-1"/>
        </w:rPr>
        <w:t xml:space="preserve"> </w:t>
      </w:r>
      <w:r>
        <w:t>4 anni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per intero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terzi.</w:t>
      </w:r>
    </w:p>
    <w:p w14:paraId="6F1DB3A5" w14:textId="77777777" w:rsidR="003B343D" w:rsidRDefault="003B343D" w:rsidP="003B343D">
      <w:pPr>
        <w:pStyle w:val="Corpotesto"/>
        <w:rPr>
          <w:sz w:val="22"/>
        </w:rPr>
      </w:pPr>
    </w:p>
    <w:p w14:paraId="6181B394" w14:textId="77777777" w:rsidR="003B343D" w:rsidRDefault="003B343D" w:rsidP="003B343D">
      <w:pPr>
        <w:pStyle w:val="Corpotesto"/>
        <w:spacing w:before="1"/>
      </w:pPr>
    </w:p>
    <w:p w14:paraId="47D331AC" w14:textId="77777777" w:rsidR="003B343D" w:rsidRDefault="003B343D" w:rsidP="003B343D">
      <w:pPr>
        <w:pStyle w:val="Corpotesto"/>
        <w:ind w:left="112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 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14:paraId="0C256576" w14:textId="77777777" w:rsidR="003B343D" w:rsidRDefault="003B343D" w:rsidP="003B343D">
      <w:pPr>
        <w:pStyle w:val="Corpotesto"/>
        <w:spacing w:before="3"/>
        <w:rPr>
          <w:sz w:val="19"/>
        </w:rPr>
      </w:pPr>
    </w:p>
    <w:p w14:paraId="11B20868" w14:textId="77777777" w:rsidR="003B343D" w:rsidRDefault="003B343D" w:rsidP="003B343D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qualità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14:paraId="75F93B85" w14:textId="77777777" w:rsidR="003B343D" w:rsidRDefault="003B343D" w:rsidP="003B343D">
      <w:pPr>
        <w:pStyle w:val="Corpotesto"/>
        <w:spacing w:before="10"/>
      </w:pPr>
    </w:p>
    <w:p w14:paraId="756D50EE" w14:textId="77777777" w:rsidR="003B343D" w:rsidRDefault="003B343D" w:rsidP="003B343D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14:paraId="7DC69EC9" w14:textId="77777777" w:rsidR="003B343D" w:rsidRDefault="003B343D" w:rsidP="003B343D">
      <w:pPr>
        <w:pStyle w:val="Corpotesto"/>
        <w:spacing w:before="29"/>
        <w:ind w:left="833"/>
      </w:pP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297/94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modifiche;</w:t>
      </w:r>
    </w:p>
    <w:p w14:paraId="47C68D9D" w14:textId="77777777" w:rsidR="003B343D" w:rsidRDefault="003B343D" w:rsidP="003B343D">
      <w:pPr>
        <w:pStyle w:val="Corpotesto"/>
        <w:spacing w:before="6"/>
        <w:rPr>
          <w:sz w:val="19"/>
        </w:rPr>
      </w:pPr>
    </w:p>
    <w:p w14:paraId="27339EF9" w14:textId="77777777" w:rsidR="003B343D" w:rsidRDefault="003B343D" w:rsidP="003B343D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14:paraId="02666F42" w14:textId="77777777" w:rsidR="003B343D" w:rsidRDefault="003B343D" w:rsidP="003B343D">
      <w:pPr>
        <w:pStyle w:val="Corpotesto"/>
        <w:rPr>
          <w:sz w:val="19"/>
        </w:rPr>
      </w:pPr>
    </w:p>
    <w:p w14:paraId="2EC6DE51" w14:textId="77777777" w:rsidR="003B343D" w:rsidRDefault="003B343D" w:rsidP="003B343D">
      <w:pPr>
        <w:pStyle w:val="Corpotesto"/>
        <w:ind w:left="112"/>
      </w:pPr>
      <w:r>
        <w:t>Sono</w:t>
      </w:r>
      <w:r>
        <w:rPr>
          <w:spacing w:val="-3"/>
        </w:rPr>
        <w:t xml:space="preserve"> </w:t>
      </w:r>
      <w:r>
        <w:t>valutabili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prova.</w:t>
      </w:r>
    </w:p>
    <w:p w14:paraId="1E4B8AC5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53175AAB" w14:textId="77777777" w:rsidR="003B343D" w:rsidRDefault="003B343D" w:rsidP="003B343D">
      <w:pPr>
        <w:pStyle w:val="Corpotesto"/>
        <w:spacing w:line="276" w:lineRule="auto"/>
        <w:ind w:left="112" w:right="210"/>
        <w:jc w:val="both"/>
      </w:pPr>
      <w:r>
        <w:t>Il periodo di anzianità derivante da decorrenza giuridica della nomina antecedente alla decorrenza economica nel caso in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 per</w:t>
      </w:r>
      <w:r>
        <w:rPr>
          <w:spacing w:val="-2"/>
        </w:rPr>
        <w:t xml:space="preserve"> </w:t>
      </w:r>
      <w:r>
        <w:t>intero.</w:t>
      </w:r>
    </w:p>
    <w:p w14:paraId="41FE2751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4E37160F" w14:textId="77777777" w:rsidR="003B343D" w:rsidRDefault="003B343D" w:rsidP="003B343D">
      <w:pPr>
        <w:pStyle w:val="Corpotesto"/>
        <w:spacing w:line="276" w:lineRule="auto"/>
        <w:ind w:left="112" w:right="211"/>
        <w:jc w:val="both"/>
      </w:pPr>
      <w:r>
        <w:t>Devono essere considerati come anni interi i periodi corrispondenti agli anni scolastici la cui durata risulti inferiore ai 12</w:t>
      </w:r>
      <w:r>
        <w:rPr>
          <w:spacing w:val="1"/>
        </w:rPr>
        <w:t xml:space="preserve"> </w:t>
      </w:r>
      <w:r>
        <w:t>mesi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effetto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variazione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disposta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legge.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effettivamente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o istituti situati nelle piccole isole, relativo ad ogni mese o frazione superiore a 15 giorni, deve essere raddoppiato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 dalle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14:paraId="325609CD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399"/>
        </w:tabs>
        <w:spacing w:before="80" w:line="276" w:lineRule="auto"/>
        <w:ind w:right="208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2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3"/>
          <w:sz w:val="18"/>
        </w:rPr>
        <w:t xml:space="preserve"> </w:t>
      </w:r>
      <w:r>
        <w:rPr>
          <w:sz w:val="18"/>
        </w:rPr>
        <w:t>ruoli</w:t>
      </w:r>
      <w:r>
        <w:rPr>
          <w:spacing w:val="-13"/>
          <w:sz w:val="18"/>
        </w:rPr>
        <w:t xml:space="preserve"> </w:t>
      </w:r>
      <w:r>
        <w:rPr>
          <w:sz w:val="18"/>
        </w:rPr>
        <w:t>confluiti</w:t>
      </w:r>
      <w:r>
        <w:rPr>
          <w:spacing w:val="-14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profilo (con esclusione pertanto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 tutti i casi in cui il periodo di mancata prestazione del servizio nella scuola di titolarità </w:t>
      </w:r>
      <w:r>
        <w:rPr>
          <w:sz w:val="18"/>
        </w:rPr>
        <w:lastRenderedPageBreak/>
        <w:t>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gravidanza</w:t>
      </w:r>
      <w:r>
        <w:rPr>
          <w:spacing w:val="-54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7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integrazioni. Non interrompe la continuità del servizio, altresì, l’utilizzazione in altra scuola del personale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6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29C2DAD6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335203A8" w14:textId="77777777" w:rsidR="003B343D" w:rsidRDefault="003B343D" w:rsidP="003B343D">
      <w:pPr>
        <w:pStyle w:val="Corpotesto"/>
        <w:ind w:left="112"/>
      </w:pPr>
      <w:r>
        <w:t>Non</w:t>
      </w:r>
      <w:r>
        <w:rPr>
          <w:spacing w:val="26"/>
        </w:rPr>
        <w:t xml:space="preserve"> </w:t>
      </w:r>
      <w:r>
        <w:t>interrompe,</w:t>
      </w:r>
      <w:r>
        <w:rPr>
          <w:spacing w:val="26"/>
        </w:rPr>
        <w:t xml:space="preserve"> </w:t>
      </w:r>
      <w:r>
        <w:t>altresì,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continuità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servizio,</w:t>
      </w:r>
      <w:r>
        <w:rPr>
          <w:spacing w:val="27"/>
        </w:rPr>
        <w:t xml:space="preserve"> </w:t>
      </w:r>
      <w:r>
        <w:t>l’utilizzazione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sostituzione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DSGA,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personale</w:t>
      </w:r>
    </w:p>
    <w:p w14:paraId="6C631B8C" w14:textId="77777777" w:rsidR="003B343D" w:rsidRDefault="003B343D" w:rsidP="003B343D">
      <w:pPr>
        <w:pStyle w:val="Corpotesto"/>
        <w:spacing w:before="32"/>
        <w:ind w:left="112"/>
      </w:pPr>
      <w:r>
        <w:t>responsabile</w:t>
      </w:r>
      <w:r>
        <w:rPr>
          <w:spacing w:val="-3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</w:p>
    <w:p w14:paraId="3124A9B2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668ED16D" w14:textId="77777777" w:rsidR="003B343D" w:rsidRDefault="003B343D" w:rsidP="003B343D">
      <w:pPr>
        <w:pStyle w:val="Corpotesto"/>
        <w:spacing w:line="276" w:lineRule="auto"/>
        <w:ind w:left="112" w:right="218"/>
        <w:jc w:val="both"/>
      </w:pPr>
      <w:r>
        <w:t>Nei riguardi del personale ATA soprannumerario trasferito d’ufficio senza aver prodotto domanda o trasferito 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interrompe la</w:t>
      </w:r>
      <w:r>
        <w:rPr>
          <w:spacing w:val="-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servizio.</w:t>
      </w:r>
    </w:p>
    <w:p w14:paraId="1005328B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3270C036" w14:textId="77777777" w:rsidR="003B343D" w:rsidRDefault="003B343D" w:rsidP="003B343D">
      <w:pPr>
        <w:pStyle w:val="Corpotesto"/>
        <w:ind w:left="112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in corso.</w:t>
      </w:r>
    </w:p>
    <w:p w14:paraId="2A8A968F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21BEB59B" w14:textId="77777777" w:rsidR="003B343D" w:rsidRDefault="003B343D" w:rsidP="003B343D">
      <w:pPr>
        <w:pStyle w:val="Corpotesto"/>
        <w:spacing w:line="276" w:lineRule="auto"/>
        <w:ind w:left="112" w:right="208"/>
        <w:jc w:val="both"/>
      </w:pPr>
      <w:r>
        <w:t>(4Bis) Si precisa che il punteggio in questione va attribuito 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 cui</w:t>
      </w:r>
      <w:r>
        <w:rPr>
          <w:spacing w:val="-5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3"/>
        </w:rPr>
        <w:t xml:space="preserve"> </w:t>
      </w:r>
      <w:r>
        <w:t>d'ufficio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realizzi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dell’ottennio.</w:t>
      </w:r>
    </w:p>
    <w:p w14:paraId="2C49C3FE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24F0A218" w14:textId="77777777" w:rsidR="003B343D" w:rsidRDefault="003B343D" w:rsidP="003B343D">
      <w:pPr>
        <w:pStyle w:val="Corpotesto"/>
        <w:spacing w:line="276" w:lineRule="auto"/>
        <w:ind w:left="112" w:right="211"/>
        <w:jc w:val="both"/>
      </w:pPr>
      <w:r>
        <w:t>(4Ter) Ai fini della formulazione della graduatoria per l’individuazione del soprannumerario, le esigenze di famiglia, 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 seguente maniera:</w:t>
      </w:r>
    </w:p>
    <w:p w14:paraId="3E873CC0" w14:textId="77777777" w:rsidR="003B343D" w:rsidRDefault="003B343D" w:rsidP="003B343D">
      <w:pPr>
        <w:pStyle w:val="Corpotesto"/>
        <w:spacing w:before="7"/>
        <w:rPr>
          <w:sz w:val="16"/>
        </w:rPr>
      </w:pPr>
    </w:p>
    <w:p w14:paraId="653256E8" w14:textId="77777777" w:rsidR="003B343D" w:rsidRDefault="003B343D" w:rsidP="003B343D">
      <w:pPr>
        <w:pStyle w:val="Paragrafoelenco"/>
        <w:numPr>
          <w:ilvl w:val="0"/>
          <w:numId w:val="5"/>
        </w:numPr>
        <w:tabs>
          <w:tab w:val="left" w:pos="834"/>
        </w:tabs>
        <w:spacing w:line="276" w:lineRule="auto"/>
        <w:ind w:right="213"/>
        <w:rPr>
          <w:sz w:val="18"/>
        </w:rPr>
      </w:pPr>
      <w:r>
        <w:rPr>
          <w:sz w:val="18"/>
        </w:rPr>
        <w:t>lettera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10"/>
          <w:sz w:val="18"/>
        </w:rPr>
        <w:t xml:space="preserve"> </w:t>
      </w:r>
      <w:r>
        <w:rPr>
          <w:sz w:val="18"/>
        </w:rPr>
        <w:t>tale</w:t>
      </w:r>
      <w:r>
        <w:rPr>
          <w:spacing w:val="-8"/>
          <w:sz w:val="18"/>
        </w:rPr>
        <w:t xml:space="preserve"> </w:t>
      </w:r>
      <w:r>
        <w:rPr>
          <w:sz w:val="18"/>
        </w:rPr>
        <w:t>ipotesi</w:t>
      </w:r>
      <w:r>
        <w:rPr>
          <w:spacing w:val="-11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14:paraId="573CF538" w14:textId="77777777" w:rsidR="003B343D" w:rsidRDefault="003B343D" w:rsidP="003B343D">
      <w:pPr>
        <w:pStyle w:val="Corpotesto"/>
        <w:spacing w:before="6"/>
        <w:rPr>
          <w:sz w:val="16"/>
        </w:rPr>
      </w:pPr>
    </w:p>
    <w:p w14:paraId="5898579C" w14:textId="77777777" w:rsidR="003B343D" w:rsidRDefault="003B343D" w:rsidP="003B343D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14:paraId="6765D595" w14:textId="77777777" w:rsidR="003B343D" w:rsidRDefault="003B343D" w:rsidP="003B343D">
      <w:pPr>
        <w:pStyle w:val="Corpotesto"/>
        <w:spacing w:before="11"/>
      </w:pPr>
    </w:p>
    <w:p w14:paraId="48BFB422" w14:textId="77777777" w:rsidR="003B343D" w:rsidRDefault="003B343D" w:rsidP="003B343D">
      <w:pPr>
        <w:pStyle w:val="Paragrafoelenco"/>
        <w:numPr>
          <w:ilvl w:val="0"/>
          <w:numId w:val="5"/>
        </w:numPr>
        <w:tabs>
          <w:tab w:val="left" w:pos="834"/>
        </w:tabs>
        <w:spacing w:line="273" w:lineRule="auto"/>
        <w:ind w:right="213"/>
        <w:rPr>
          <w:sz w:val="18"/>
        </w:rPr>
      </w:pPr>
      <w:r>
        <w:rPr>
          <w:sz w:val="18"/>
        </w:rPr>
        <w:t>lettera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2"/>
          <w:sz w:val="18"/>
        </w:rPr>
        <w:t xml:space="preserve"> </w:t>
      </w:r>
      <w:r>
        <w:rPr>
          <w:sz w:val="18"/>
        </w:rPr>
        <w:t>ad</w:t>
      </w:r>
      <w:r>
        <w:rPr>
          <w:spacing w:val="-12"/>
          <w:sz w:val="18"/>
        </w:rPr>
        <w:t xml:space="preserve"> </w:t>
      </w:r>
      <w:r>
        <w:rPr>
          <w:sz w:val="18"/>
        </w:rPr>
        <w:t>esso</w:t>
      </w:r>
      <w:r>
        <w:rPr>
          <w:spacing w:val="-12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14:paraId="7D6E519E" w14:textId="77777777" w:rsidR="003B343D" w:rsidRDefault="003B343D" w:rsidP="003B343D">
      <w:pPr>
        <w:pStyle w:val="Corpotesto"/>
        <w:spacing w:before="11"/>
        <w:rPr>
          <w:sz w:val="16"/>
        </w:rPr>
      </w:pPr>
    </w:p>
    <w:p w14:paraId="0C3E0F5D" w14:textId="77777777" w:rsidR="003B343D" w:rsidRDefault="003B343D" w:rsidP="003B343D">
      <w:pPr>
        <w:pStyle w:val="Corpotesto"/>
        <w:spacing w:before="1" w:line="276" w:lineRule="auto"/>
        <w:ind w:left="112" w:right="210"/>
        <w:jc w:val="both"/>
      </w:pPr>
      <w:r>
        <w:t>Qualora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residenza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sussistono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54"/>
        </w:rPr>
        <w:t xml:space="preserve"> </w:t>
      </w:r>
      <w:r>
        <w:t>Tabella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II,</w:t>
      </w:r>
      <w:r>
        <w:rPr>
          <w:spacing w:val="22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sia</w:t>
      </w:r>
      <w:r>
        <w:rPr>
          <w:spacing w:val="21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dell’istituzione</w:t>
      </w:r>
      <w:r>
        <w:rPr>
          <w:spacing w:val="23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titolarità,</w:t>
      </w:r>
      <w:r>
        <w:rPr>
          <w:spacing w:val="21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punteggio</w:t>
      </w:r>
      <w:r>
        <w:rPr>
          <w:spacing w:val="24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attribuito</w:t>
      </w:r>
      <w:r>
        <w:rPr>
          <w:spacing w:val="23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sede</w:t>
      </w:r>
    </w:p>
    <w:p w14:paraId="43E02B17" w14:textId="77777777" w:rsidR="003B343D" w:rsidRDefault="003B343D" w:rsidP="003B343D">
      <w:pPr>
        <w:pStyle w:val="Corpotesto"/>
        <w:spacing w:before="80"/>
        <w:ind w:left="112"/>
      </w:pPr>
      <w:r>
        <w:t>dell’istituzione</w:t>
      </w:r>
      <w:r>
        <w:rPr>
          <w:spacing w:val="15"/>
        </w:rPr>
        <w:t xml:space="preserve"> </w:t>
      </w:r>
      <w:r>
        <w:t>scolastica</w:t>
      </w:r>
      <w:r>
        <w:rPr>
          <w:spacing w:val="14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abbia</w:t>
      </w:r>
      <w:r>
        <w:rPr>
          <w:spacing w:val="13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plesso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sezione</w:t>
      </w:r>
      <w:r>
        <w:rPr>
          <w:spacing w:val="15"/>
        </w:rPr>
        <w:t xml:space="preserve"> </w:t>
      </w:r>
      <w:r>
        <w:t>staccata</w:t>
      </w:r>
      <w:r>
        <w:rPr>
          <w:spacing w:val="12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residenza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4"/>
        </w:rPr>
        <w:t xml:space="preserve"> </w:t>
      </w:r>
      <w:r>
        <w:t>ovvero</w:t>
      </w:r>
      <w:r>
        <w:rPr>
          <w:spacing w:val="15"/>
        </w:rPr>
        <w:t xml:space="preserve"> </w:t>
      </w:r>
      <w:r>
        <w:t>nel</w:t>
      </w:r>
    </w:p>
    <w:p w14:paraId="09E1F610" w14:textId="77777777" w:rsidR="003B343D" w:rsidRDefault="003B343D" w:rsidP="003B343D">
      <w:pPr>
        <w:pStyle w:val="Corpotesto"/>
        <w:spacing w:before="32"/>
        <w:ind w:left="112"/>
      </w:pPr>
      <w:r>
        <w:t>comune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 – Parte</w:t>
      </w:r>
      <w:r>
        <w:rPr>
          <w:spacing w:val="-1"/>
        </w:rPr>
        <w:t xml:space="preserve"> </w:t>
      </w:r>
      <w:r>
        <w:t>II.</w:t>
      </w:r>
    </w:p>
    <w:p w14:paraId="3CA97C16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4D0A1B47" w14:textId="77777777" w:rsidR="003B343D" w:rsidRDefault="003B343D" w:rsidP="003B343D">
      <w:pPr>
        <w:pStyle w:val="Corpotesto"/>
        <w:spacing w:before="1"/>
        <w:ind w:left="112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17C550FB" w14:textId="77777777" w:rsidR="003B343D" w:rsidRDefault="003B343D" w:rsidP="003B343D">
      <w:pPr>
        <w:pStyle w:val="Corpotesto"/>
        <w:spacing w:before="4"/>
        <w:rPr>
          <w:sz w:val="19"/>
        </w:rPr>
      </w:pPr>
    </w:p>
    <w:p w14:paraId="07C06D07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415"/>
        </w:tabs>
        <w:spacing w:line="276" w:lineRule="auto"/>
        <w:ind w:right="210" w:firstLine="0"/>
        <w:jc w:val="both"/>
        <w:rPr>
          <w:sz w:val="18"/>
        </w:rPr>
      </w:pPr>
      <w:r>
        <w:rPr>
          <w:sz w:val="18"/>
        </w:rPr>
        <w:lastRenderedPageBreak/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6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3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 II.</w:t>
      </w:r>
    </w:p>
    <w:p w14:paraId="7C234FB9" w14:textId="77777777" w:rsidR="003B343D" w:rsidRDefault="003B343D" w:rsidP="003B343D">
      <w:pPr>
        <w:pStyle w:val="Corpotesto"/>
        <w:spacing w:before="7"/>
        <w:rPr>
          <w:sz w:val="16"/>
        </w:rPr>
      </w:pPr>
    </w:p>
    <w:p w14:paraId="71B67686" w14:textId="77777777" w:rsidR="003B343D" w:rsidRDefault="003B343D" w:rsidP="003B343D">
      <w:pPr>
        <w:pStyle w:val="Corpotesto"/>
        <w:spacing w:line="276" w:lineRule="auto"/>
        <w:ind w:left="112" w:right="218"/>
        <w:jc w:val="both"/>
      </w:pPr>
      <w:r>
        <w:t>La residenza del familiare alla quale si chiede il ricongiungimento deve essere documentata con dichiarazione personale</w:t>
      </w:r>
      <w:r>
        <w:rPr>
          <w:spacing w:val="1"/>
        </w:rPr>
        <w:t xml:space="preserve"> </w:t>
      </w:r>
      <w:r>
        <w:t>redatta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integrazioni,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quali</w:t>
      </w:r>
      <w:r>
        <w:rPr>
          <w:spacing w:val="-54"/>
        </w:rPr>
        <w:t xml:space="preserve"> </w:t>
      </w:r>
      <w:r>
        <w:t>dovrà essere indicata la decorrenza dell'iscrizione stessa. Si prescinde dall’iscrizione anagrafica quando si tratta di</w:t>
      </w:r>
      <w:r>
        <w:rPr>
          <w:spacing w:val="1"/>
        </w:rPr>
        <w:t xml:space="preserve"> </w:t>
      </w:r>
      <w:r>
        <w:t>ricongiungimento al familiare trasferito per servizio nei tre mesi antecedenti alla data di pubblicazione dell'ordinanza. In</w:t>
      </w:r>
      <w:r>
        <w:rPr>
          <w:spacing w:val="1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dell’attribuzione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punteggio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redatta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contenute</w:t>
      </w:r>
      <w:r>
        <w:rPr>
          <w:spacing w:val="9"/>
        </w:rPr>
        <w:t xml:space="preserve"> </w:t>
      </w:r>
      <w:r>
        <w:t>nel</w:t>
      </w:r>
    </w:p>
    <w:p w14:paraId="7FEDD881" w14:textId="77777777" w:rsidR="003B343D" w:rsidRDefault="003B343D" w:rsidP="003B343D">
      <w:pPr>
        <w:pStyle w:val="Corpotesto"/>
        <w:spacing w:line="276" w:lineRule="auto"/>
        <w:ind w:left="112" w:right="213"/>
        <w:jc w:val="both"/>
      </w:pPr>
      <w:r>
        <w:rPr>
          <w:spacing w:val="-1"/>
        </w:rPr>
        <w:t>D.P.R.</w:t>
      </w:r>
      <w:r>
        <w:rPr>
          <w:spacing w:val="-13"/>
        </w:rPr>
        <w:t xml:space="preserve"> </w:t>
      </w:r>
      <w:r>
        <w:rPr>
          <w:spacing w:val="-1"/>
        </w:rPr>
        <w:t>28.12.2000,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445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successive</w:t>
      </w:r>
      <w:r>
        <w:rPr>
          <w:spacing w:val="-11"/>
        </w:rPr>
        <w:t xml:space="preserve"> </w:t>
      </w:r>
      <w:r>
        <w:t>modifiche</w:t>
      </w:r>
      <w:r>
        <w:rPr>
          <w:spacing w:val="-11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integrazioni,</w:t>
      </w:r>
      <w:r>
        <w:rPr>
          <w:spacing w:val="-12"/>
        </w:rPr>
        <w:t xml:space="preserve"> </w:t>
      </w:r>
      <w:r>
        <w:t>dovrà</w:t>
      </w:r>
      <w:r>
        <w:rPr>
          <w:spacing w:val="-13"/>
        </w:rPr>
        <w:t xml:space="preserve"> </w:t>
      </w:r>
      <w:r>
        <w:t>contenere</w:t>
      </w:r>
      <w:r>
        <w:rPr>
          <w:spacing w:val="-12"/>
        </w:rPr>
        <w:t xml:space="preserve"> </w:t>
      </w:r>
      <w:r>
        <w:t>l’anzidetta</w:t>
      </w:r>
      <w:r>
        <w:rPr>
          <w:spacing w:val="-13"/>
        </w:rPr>
        <w:t xml:space="preserve"> </w:t>
      </w:r>
      <w:r>
        <w:t>informazione.</w:t>
      </w:r>
      <w:r>
        <w:rPr>
          <w:spacing w:val="-13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punteggio</w:t>
      </w:r>
      <w:r>
        <w:rPr>
          <w:spacing w:val="-54"/>
        </w:rPr>
        <w:t xml:space="preserve"> </w:t>
      </w:r>
      <w:r>
        <w:t>spetta anche per il comune viciniore a quello di residenza del familiare, nonché per quello in cui si verificano le condizioni</w:t>
      </w:r>
      <w:r>
        <w:rPr>
          <w:spacing w:val="-54"/>
        </w:rPr>
        <w:t xml:space="preserve"> </w:t>
      </w:r>
      <w:r>
        <w:t>di cui alla lettera D della Tabella A – Parte II, a condizione che in quest’ultimo comune non esistano altre istituzioni</w:t>
      </w:r>
      <w:r>
        <w:rPr>
          <w:spacing w:val="1"/>
        </w:rPr>
        <w:t xml:space="preserve"> </w:t>
      </w:r>
      <w:r>
        <w:t>scolastiche alle quali possa accedere il personale interessato. Per gli assistenti tecnici tale ipotesi si realizza nel caso di</w:t>
      </w:r>
      <w:r>
        <w:rPr>
          <w:spacing w:val="1"/>
        </w:rPr>
        <w:t xml:space="preserve"> </w:t>
      </w:r>
      <w:r>
        <w:t>mancanza di istituzione scolastica nella quale siano istituiti posti relativi a laboratori compresi nell’area di appartenenza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cumulabili</w:t>
      </w:r>
      <w:r>
        <w:rPr>
          <w:spacing w:val="-3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6297C75F" w14:textId="77777777" w:rsidR="003B343D" w:rsidRDefault="003B343D" w:rsidP="003B343D">
      <w:pPr>
        <w:pStyle w:val="Corpotesto"/>
        <w:spacing w:before="6"/>
        <w:rPr>
          <w:sz w:val="16"/>
        </w:rPr>
      </w:pPr>
    </w:p>
    <w:p w14:paraId="73C860C0" w14:textId="77777777" w:rsidR="003B343D" w:rsidRDefault="003B343D" w:rsidP="003B343D">
      <w:pPr>
        <w:pStyle w:val="Corpotesto"/>
        <w:spacing w:line="276" w:lineRule="auto"/>
        <w:ind w:left="112" w:right="215"/>
        <w:jc w:val="both"/>
      </w:pPr>
      <w:r>
        <w:t>(5</w:t>
      </w:r>
      <w:r>
        <w:rPr>
          <w:spacing w:val="-13"/>
        </w:rPr>
        <w:t xml:space="preserve"> </w:t>
      </w:r>
      <w:r>
        <w:t>bis)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soli</w:t>
      </w:r>
      <w:r>
        <w:rPr>
          <w:spacing w:val="-11"/>
        </w:rPr>
        <w:t xml:space="preserve"> </w:t>
      </w:r>
      <w:r>
        <w:t>trasferimenti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domanda,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situazioni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valutano</w:t>
      </w:r>
      <w:r>
        <w:rPr>
          <w:spacing w:val="-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trasferimenti</w:t>
      </w:r>
      <w:r>
        <w:rPr>
          <w:spacing w:val="-12"/>
        </w:rPr>
        <w:t xml:space="preserve"> </w:t>
      </w:r>
      <w:r>
        <w:t>nell’ambito</w:t>
      </w:r>
      <w:r>
        <w:rPr>
          <w:spacing w:val="-5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 (per</w:t>
      </w:r>
      <w:r>
        <w:rPr>
          <w:spacing w:val="-2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 “comune”).</w:t>
      </w:r>
    </w:p>
    <w:p w14:paraId="69348C66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1FFB1F91" w14:textId="77777777" w:rsidR="003B343D" w:rsidRDefault="003B343D" w:rsidP="003B343D">
      <w:pPr>
        <w:pStyle w:val="Corpotesto"/>
        <w:ind w:left="112"/>
      </w:pPr>
      <w:r>
        <w:t>(5</w:t>
      </w:r>
      <w:r>
        <w:rPr>
          <w:spacing w:val="-2"/>
        </w:rPr>
        <w:t xml:space="preserve"> </w:t>
      </w:r>
      <w:r>
        <w:t>ter)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76/2016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dell’unione civile.</w:t>
      </w:r>
    </w:p>
    <w:p w14:paraId="7FF6B079" w14:textId="77777777" w:rsidR="003B343D" w:rsidRDefault="003B343D" w:rsidP="003B343D">
      <w:pPr>
        <w:pStyle w:val="Corpotesto"/>
        <w:spacing w:before="2"/>
        <w:rPr>
          <w:sz w:val="19"/>
        </w:rPr>
      </w:pPr>
    </w:p>
    <w:p w14:paraId="35DD1801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458"/>
        </w:tabs>
        <w:spacing w:before="1" w:line="276" w:lineRule="auto"/>
        <w:ind w:right="214" w:firstLine="55"/>
        <w:jc w:val="both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7DEEB68D" w14:textId="77777777" w:rsidR="003B343D" w:rsidRDefault="003B343D" w:rsidP="003B343D">
      <w:pPr>
        <w:pStyle w:val="Corpotesto"/>
        <w:spacing w:before="7"/>
        <w:rPr>
          <w:sz w:val="16"/>
        </w:rPr>
      </w:pPr>
    </w:p>
    <w:p w14:paraId="49DE3768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406"/>
        </w:tabs>
        <w:ind w:left="405" w:hanging="294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6D00781B" w14:textId="77777777" w:rsidR="003B343D" w:rsidRDefault="003B343D" w:rsidP="003B343D">
      <w:pPr>
        <w:pStyle w:val="Corpotesto"/>
        <w:spacing w:before="3"/>
        <w:rPr>
          <w:sz w:val="19"/>
        </w:rPr>
      </w:pPr>
    </w:p>
    <w:p w14:paraId="460C9028" w14:textId="77777777" w:rsidR="003B343D" w:rsidRDefault="003B343D" w:rsidP="003B343D">
      <w:pPr>
        <w:pStyle w:val="Paragrafoelenco"/>
        <w:numPr>
          <w:ilvl w:val="1"/>
          <w:numId w:val="6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6B031B2E" w14:textId="77777777" w:rsidR="003B343D" w:rsidRDefault="003B343D" w:rsidP="003B343D">
      <w:pPr>
        <w:pStyle w:val="Corpotesto"/>
        <w:spacing w:before="4"/>
        <w:rPr>
          <w:sz w:val="19"/>
        </w:rPr>
      </w:pPr>
    </w:p>
    <w:p w14:paraId="7136ACF1" w14:textId="77777777" w:rsidR="003B343D" w:rsidRDefault="003B343D" w:rsidP="003B343D">
      <w:pPr>
        <w:pStyle w:val="Paragrafoelenco"/>
        <w:numPr>
          <w:ilvl w:val="1"/>
          <w:numId w:val="6"/>
        </w:numPr>
        <w:tabs>
          <w:tab w:val="left" w:pos="834"/>
        </w:tabs>
        <w:spacing w:before="1" w:line="276" w:lineRule="auto"/>
        <w:ind w:right="220"/>
        <w:rPr>
          <w:sz w:val="18"/>
        </w:rPr>
      </w:pPr>
      <w:r>
        <w:rPr>
          <w:sz w:val="18"/>
        </w:rPr>
        <w:t>figlio</w:t>
      </w:r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36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599595DB" w14:textId="77777777" w:rsidR="003B343D" w:rsidRDefault="003B343D" w:rsidP="003B343D">
      <w:pPr>
        <w:pStyle w:val="Corpotesto"/>
        <w:spacing w:before="5"/>
        <w:rPr>
          <w:sz w:val="16"/>
        </w:rPr>
      </w:pPr>
    </w:p>
    <w:p w14:paraId="5AA2D995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473"/>
        </w:tabs>
        <w:spacing w:line="276" w:lineRule="auto"/>
        <w:ind w:right="215" w:firstLine="0"/>
        <w:jc w:val="both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34821FF7" w14:textId="77777777" w:rsidR="003B343D" w:rsidRDefault="003B343D" w:rsidP="003B343D">
      <w:pPr>
        <w:pStyle w:val="Corpotesto"/>
        <w:spacing w:before="8"/>
        <w:rPr>
          <w:sz w:val="16"/>
        </w:rPr>
      </w:pPr>
    </w:p>
    <w:p w14:paraId="7F1123B7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480"/>
        </w:tabs>
        <w:spacing w:line="276" w:lineRule="auto"/>
        <w:ind w:right="215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4F940D47" w14:textId="77777777" w:rsidR="003B343D" w:rsidRDefault="003B343D" w:rsidP="003B343D">
      <w:pPr>
        <w:pStyle w:val="Corpotesto"/>
        <w:spacing w:before="7"/>
        <w:rPr>
          <w:sz w:val="16"/>
        </w:rPr>
      </w:pPr>
    </w:p>
    <w:p w14:paraId="7DCE48E9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557"/>
        </w:tabs>
        <w:spacing w:line="276" w:lineRule="auto"/>
        <w:ind w:right="211" w:firstLine="0"/>
        <w:jc w:val="both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servizi</w:t>
      </w:r>
      <w:r>
        <w:rPr>
          <w:spacing w:val="-7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merito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per</w:t>
      </w:r>
      <w:r>
        <w:rPr>
          <w:spacing w:val="-53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14:paraId="6DD016F7" w14:textId="77777777" w:rsidR="003B343D" w:rsidRDefault="003B343D" w:rsidP="003B343D">
      <w:pPr>
        <w:pStyle w:val="Paragrafoelenco"/>
        <w:numPr>
          <w:ilvl w:val="0"/>
          <w:numId w:val="6"/>
        </w:numPr>
        <w:tabs>
          <w:tab w:val="left" w:pos="530"/>
        </w:tabs>
        <w:spacing w:before="80" w:line="276" w:lineRule="auto"/>
        <w:ind w:right="212" w:firstLine="0"/>
        <w:jc w:val="both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valutare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4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14:paraId="630DF98A" w14:textId="77777777" w:rsidR="003B343D" w:rsidRDefault="003B343D" w:rsidP="003B343D">
      <w:pPr>
        <w:pStyle w:val="Corpotesto"/>
        <w:rPr>
          <w:sz w:val="22"/>
        </w:rPr>
      </w:pPr>
    </w:p>
    <w:p w14:paraId="2A2B0E0F" w14:textId="77777777" w:rsidR="00EA4FE3" w:rsidRDefault="00EA4FE3"/>
    <w:sectPr w:rsidR="00EA4F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538F" w14:textId="77777777" w:rsidR="00E30875" w:rsidRDefault="00E30875">
      <w:r>
        <w:separator/>
      </w:r>
    </w:p>
  </w:endnote>
  <w:endnote w:type="continuationSeparator" w:id="0">
    <w:p w14:paraId="377BB4E3" w14:textId="77777777" w:rsidR="00E30875" w:rsidRDefault="00E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EA7" w14:textId="77777777" w:rsidR="00C9658B" w:rsidRDefault="003B343D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95C4A" wp14:editId="76662366">
              <wp:simplePos x="0" y="0"/>
              <wp:positionH relativeFrom="page">
                <wp:posOffset>6676390</wp:posOffset>
              </wp:positionH>
              <wp:positionV relativeFrom="page">
                <wp:posOffset>9944735</wp:posOffset>
              </wp:positionV>
              <wp:extent cx="20447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8F9D0" w14:textId="77777777" w:rsidR="00C9658B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5.7pt;margin-top:783.0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A5d9qriAAAADwEAAA8AAAAAAAAAAAAAAAAALwQAAGRycy9kb3ducmV2LnhtbFBLBQYAAAAABAAE&#10;APMAAAA+BQAAAAA=&#10;" filled="f" stroked="f">
              <v:textbox inset="0,0,0,0">
                <w:txbxContent>
                  <w:p w:rsidR="00C9658B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AD54" w14:textId="77777777" w:rsidR="00E30875" w:rsidRDefault="00E30875">
      <w:r>
        <w:separator/>
      </w:r>
    </w:p>
  </w:footnote>
  <w:footnote w:type="continuationSeparator" w:id="0">
    <w:p w14:paraId="1B999621" w14:textId="77777777" w:rsidR="00E30875" w:rsidRDefault="00E3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20"/>
    <w:multiLevelType w:val="hybridMultilevel"/>
    <w:tmpl w:val="3BB87C1E"/>
    <w:lvl w:ilvl="0" w:tplc="12A46AF8">
      <w:start w:val="1"/>
      <w:numFmt w:val="decimal"/>
      <w:lvlText w:val="(%1)"/>
      <w:lvlJc w:val="left"/>
      <w:pPr>
        <w:ind w:left="112" w:hanging="31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BB242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3E769C8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4D761AA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35320C98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7916E66A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29EA7EB6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9E664C0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511AE8B4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6E4930"/>
    <w:multiLevelType w:val="hybridMultilevel"/>
    <w:tmpl w:val="D17E7FCE"/>
    <w:lvl w:ilvl="0" w:tplc="5FEEB440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EE062C0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B74C9514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B56EAE26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9A622346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9AD0CE54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EBACCE08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C5B8D4E2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8C0AFACE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2" w15:restartNumberingAfterBreak="0">
    <w:nsid w:val="20BD37B6"/>
    <w:multiLevelType w:val="hybridMultilevel"/>
    <w:tmpl w:val="183869C8"/>
    <w:lvl w:ilvl="0" w:tplc="B9324BAE">
      <w:start w:val="4"/>
      <w:numFmt w:val="decimal"/>
      <w:lvlText w:val="(%1)"/>
      <w:lvlJc w:val="left"/>
      <w:pPr>
        <w:ind w:left="112" w:hanging="286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46CA6DC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F21A63C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D62C1746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4A7CD7E4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BE2653C4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0BBEB1E0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5FE42BEE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D2D255C2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5B62963"/>
    <w:multiLevelType w:val="hybridMultilevel"/>
    <w:tmpl w:val="FC7CDE06"/>
    <w:lvl w:ilvl="0" w:tplc="1138F7B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9925FA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D12AF67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82E0438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70B6849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E8D25CE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252EDDD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247C143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F634DCF8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B1274E"/>
    <w:multiLevelType w:val="hybridMultilevel"/>
    <w:tmpl w:val="3B6294E0"/>
    <w:lvl w:ilvl="0" w:tplc="E7DCA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DEC330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A73E6AA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340296BA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049AED9E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4B8C9FD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7E4EEEE2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D78CD4B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31503E18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3D4D97"/>
    <w:multiLevelType w:val="hybridMultilevel"/>
    <w:tmpl w:val="B7A6E0D6"/>
    <w:lvl w:ilvl="0" w:tplc="0690181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B72F444">
      <w:numFmt w:val="bullet"/>
      <w:lvlText w:val="•"/>
      <w:lvlJc w:val="left"/>
      <w:pPr>
        <w:ind w:left="1428" w:hanging="361"/>
      </w:pPr>
      <w:rPr>
        <w:rFonts w:hint="default"/>
        <w:lang w:val="it-IT" w:eastAsia="en-US" w:bidi="ar-SA"/>
      </w:rPr>
    </w:lvl>
    <w:lvl w:ilvl="2" w:tplc="5ED44D70">
      <w:numFmt w:val="bullet"/>
      <w:lvlText w:val="•"/>
      <w:lvlJc w:val="left"/>
      <w:pPr>
        <w:ind w:left="2377" w:hanging="361"/>
      </w:pPr>
      <w:rPr>
        <w:rFonts w:hint="default"/>
        <w:lang w:val="it-IT" w:eastAsia="en-US" w:bidi="ar-SA"/>
      </w:rPr>
    </w:lvl>
    <w:lvl w:ilvl="3" w:tplc="474CC4D0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4" w:tplc="121279FE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8DB02364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233E83A2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80524A0A">
      <w:numFmt w:val="bullet"/>
      <w:lvlText w:val="•"/>
      <w:lvlJc w:val="left"/>
      <w:pPr>
        <w:ind w:left="7120" w:hanging="361"/>
      </w:pPr>
      <w:rPr>
        <w:rFonts w:hint="default"/>
        <w:lang w:val="it-IT" w:eastAsia="en-US" w:bidi="ar-SA"/>
      </w:rPr>
    </w:lvl>
    <w:lvl w:ilvl="8" w:tplc="FA985310">
      <w:numFmt w:val="bullet"/>
      <w:lvlText w:val="•"/>
      <w:lvlJc w:val="left"/>
      <w:pPr>
        <w:ind w:left="806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78E5F4C"/>
    <w:multiLevelType w:val="hybridMultilevel"/>
    <w:tmpl w:val="6B2AA522"/>
    <w:lvl w:ilvl="0" w:tplc="698CB5C0">
      <w:start w:val="1"/>
      <w:numFmt w:val="bullet"/>
      <w:lvlText w:val="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F4E2CA2"/>
    <w:multiLevelType w:val="hybridMultilevel"/>
    <w:tmpl w:val="E2CE986C"/>
    <w:lvl w:ilvl="0" w:tplc="15E0996C">
      <w:start w:val="1"/>
      <w:numFmt w:val="lowerLetter"/>
      <w:lvlText w:val="(%1)"/>
      <w:lvlJc w:val="left"/>
      <w:pPr>
        <w:ind w:left="112" w:hanging="31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5106D066">
      <w:numFmt w:val="bullet"/>
      <w:lvlText w:val="•"/>
      <w:lvlJc w:val="left"/>
      <w:pPr>
        <w:ind w:left="1104" w:hanging="314"/>
      </w:pPr>
      <w:rPr>
        <w:rFonts w:hint="default"/>
        <w:lang w:val="it-IT" w:eastAsia="en-US" w:bidi="ar-SA"/>
      </w:rPr>
    </w:lvl>
    <w:lvl w:ilvl="2" w:tplc="64FEFFC0">
      <w:numFmt w:val="bullet"/>
      <w:lvlText w:val="•"/>
      <w:lvlJc w:val="left"/>
      <w:pPr>
        <w:ind w:left="2089" w:hanging="314"/>
      </w:pPr>
      <w:rPr>
        <w:rFonts w:hint="default"/>
        <w:lang w:val="it-IT" w:eastAsia="en-US" w:bidi="ar-SA"/>
      </w:rPr>
    </w:lvl>
    <w:lvl w:ilvl="3" w:tplc="04408996">
      <w:numFmt w:val="bullet"/>
      <w:lvlText w:val="•"/>
      <w:lvlJc w:val="left"/>
      <w:pPr>
        <w:ind w:left="3073" w:hanging="314"/>
      </w:pPr>
      <w:rPr>
        <w:rFonts w:hint="default"/>
        <w:lang w:val="it-IT" w:eastAsia="en-US" w:bidi="ar-SA"/>
      </w:rPr>
    </w:lvl>
    <w:lvl w:ilvl="4" w:tplc="9F6684E0">
      <w:numFmt w:val="bullet"/>
      <w:lvlText w:val="•"/>
      <w:lvlJc w:val="left"/>
      <w:pPr>
        <w:ind w:left="4058" w:hanging="314"/>
      </w:pPr>
      <w:rPr>
        <w:rFonts w:hint="default"/>
        <w:lang w:val="it-IT" w:eastAsia="en-US" w:bidi="ar-SA"/>
      </w:rPr>
    </w:lvl>
    <w:lvl w:ilvl="5" w:tplc="F6FE0FB2">
      <w:numFmt w:val="bullet"/>
      <w:lvlText w:val="•"/>
      <w:lvlJc w:val="left"/>
      <w:pPr>
        <w:ind w:left="5043" w:hanging="314"/>
      </w:pPr>
      <w:rPr>
        <w:rFonts w:hint="default"/>
        <w:lang w:val="it-IT" w:eastAsia="en-US" w:bidi="ar-SA"/>
      </w:rPr>
    </w:lvl>
    <w:lvl w:ilvl="6" w:tplc="9462FCAA">
      <w:numFmt w:val="bullet"/>
      <w:lvlText w:val="•"/>
      <w:lvlJc w:val="left"/>
      <w:pPr>
        <w:ind w:left="6027" w:hanging="314"/>
      </w:pPr>
      <w:rPr>
        <w:rFonts w:hint="default"/>
        <w:lang w:val="it-IT" w:eastAsia="en-US" w:bidi="ar-SA"/>
      </w:rPr>
    </w:lvl>
    <w:lvl w:ilvl="7" w:tplc="CD282A4C">
      <w:numFmt w:val="bullet"/>
      <w:lvlText w:val="•"/>
      <w:lvlJc w:val="left"/>
      <w:pPr>
        <w:ind w:left="7012" w:hanging="314"/>
      </w:pPr>
      <w:rPr>
        <w:rFonts w:hint="default"/>
        <w:lang w:val="it-IT" w:eastAsia="en-US" w:bidi="ar-SA"/>
      </w:rPr>
    </w:lvl>
    <w:lvl w:ilvl="8" w:tplc="01E86E1E">
      <w:numFmt w:val="bullet"/>
      <w:lvlText w:val="•"/>
      <w:lvlJc w:val="left"/>
      <w:pPr>
        <w:ind w:left="7997" w:hanging="314"/>
      </w:pPr>
      <w:rPr>
        <w:rFonts w:hint="default"/>
        <w:lang w:val="it-IT" w:eastAsia="en-US" w:bidi="ar-SA"/>
      </w:rPr>
    </w:lvl>
  </w:abstractNum>
  <w:num w:numId="1" w16cid:durableId="1531383101">
    <w:abstractNumId w:val="5"/>
  </w:num>
  <w:num w:numId="2" w16cid:durableId="96604992">
    <w:abstractNumId w:val="7"/>
  </w:num>
  <w:num w:numId="3" w16cid:durableId="692341207">
    <w:abstractNumId w:val="1"/>
  </w:num>
  <w:num w:numId="4" w16cid:durableId="620068378">
    <w:abstractNumId w:val="4"/>
  </w:num>
  <w:num w:numId="5" w16cid:durableId="192234850">
    <w:abstractNumId w:val="3"/>
  </w:num>
  <w:num w:numId="6" w16cid:durableId="81882736">
    <w:abstractNumId w:val="2"/>
  </w:num>
  <w:num w:numId="7" w16cid:durableId="355161945">
    <w:abstractNumId w:val="0"/>
  </w:num>
  <w:num w:numId="8" w16cid:durableId="896741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3D"/>
    <w:rsid w:val="003B343D"/>
    <w:rsid w:val="00656B9C"/>
    <w:rsid w:val="00C35F0F"/>
    <w:rsid w:val="00E30875"/>
    <w:rsid w:val="00E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4847"/>
  <w15:chartTrackingRefBased/>
  <w15:docId w15:val="{E43DA890-4350-43CB-84EA-C23B71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4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3B343D"/>
    <w:pPr>
      <w:ind w:left="11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43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343D"/>
    <w:rPr>
      <w:rFonts w:ascii="Tahoma" w:eastAsia="Tahoma" w:hAnsi="Tahoma" w:cs="Tahom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B343D"/>
    <w:pPr>
      <w:ind w:left="833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B343D"/>
    <w:rPr>
      <w:rFonts w:ascii="Tahoma" w:eastAsia="Tahoma" w:hAnsi="Tahoma" w:cs="Tahom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343D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B343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B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15905</Characters>
  <Application>Microsoft Office Word</Application>
  <DocSecurity>0</DocSecurity>
  <Lines>132</Lines>
  <Paragraphs>37</Paragraphs>
  <ScaleCrop>false</ScaleCrop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Corsi</dc:creator>
  <cp:keywords/>
  <dc:description/>
  <cp:lastModifiedBy>Rita De Angelis</cp:lastModifiedBy>
  <cp:revision>2</cp:revision>
  <cp:lastPrinted>2023-03-07T20:05:00Z</cp:lastPrinted>
  <dcterms:created xsi:type="dcterms:W3CDTF">2023-03-07T20:07:00Z</dcterms:created>
  <dcterms:modified xsi:type="dcterms:W3CDTF">2023-03-07T20:07:00Z</dcterms:modified>
</cp:coreProperties>
</file>